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CA77" w14:textId="06903007" w:rsidR="005D062D" w:rsidRPr="001F4457" w:rsidRDefault="005D062D" w:rsidP="001F4457">
      <w:pPr>
        <w:spacing w:before="100" w:beforeAutospacing="1" w:after="100" w:afterAutospacing="1"/>
        <w:jc w:val="right"/>
        <w:rPr>
          <w:rFonts w:eastAsia="Times New Roman" w:cstheme="minorHAnsi"/>
        </w:rPr>
      </w:pPr>
      <w:r w:rsidRPr="005D062D">
        <w:rPr>
          <w:rFonts w:eastAsia="Times New Roman" w:cstheme="minorHAnsi"/>
          <w:color w:val="212121"/>
          <w:shd w:val="clear" w:color="auto" w:fill="FFFFFF"/>
        </w:rPr>
        <w:t xml:space="preserve">Summer </w:t>
      </w:r>
      <w:r w:rsidRPr="00AF30CD">
        <w:rPr>
          <w:rFonts w:eastAsia="Times New Roman" w:cstheme="minorHAnsi"/>
          <w:color w:val="212121"/>
          <w:shd w:val="clear" w:color="auto" w:fill="FFFFFF"/>
        </w:rPr>
        <w:t>2022</w:t>
      </w:r>
    </w:p>
    <w:p w14:paraId="7147A1E1" w14:textId="73ED6D14" w:rsidR="005D062D" w:rsidRPr="00AF30CD" w:rsidRDefault="007F1A91" w:rsidP="001F4457">
      <w:pPr>
        <w:spacing w:before="100" w:beforeAutospacing="1" w:after="100" w:afterAutospacing="1"/>
        <w:jc w:val="center"/>
        <w:rPr>
          <w:rFonts w:eastAsia="Times New Roman" w:cstheme="minorHAnsi"/>
          <w:color w:val="212121"/>
          <w:shd w:val="clear" w:color="auto" w:fill="FFFFFF"/>
        </w:rPr>
      </w:pPr>
      <w:r>
        <w:rPr>
          <w:rFonts w:eastAsia="Times New Roman" w:cstheme="minorHAnsi"/>
          <w:noProof/>
          <w:color w:val="212121"/>
          <w:shd w:val="clear" w:color="auto" w:fill="FFFFFF"/>
        </w:rPr>
        <w:drawing>
          <wp:inline distT="0" distB="0" distL="0" distR="0" wp14:anchorId="767E7D91" wp14:editId="4A945C6B">
            <wp:extent cx="289560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895600" cy="1695450"/>
                    </a:xfrm>
                    <a:prstGeom prst="rect">
                      <a:avLst/>
                    </a:prstGeom>
                  </pic:spPr>
                </pic:pic>
              </a:graphicData>
            </a:graphic>
          </wp:inline>
        </w:drawing>
      </w:r>
    </w:p>
    <w:p w14:paraId="5BF0B072" w14:textId="77777777" w:rsidR="0028435E" w:rsidRPr="00AF30CD" w:rsidRDefault="005D062D" w:rsidP="005D062D">
      <w:pPr>
        <w:spacing w:before="100" w:beforeAutospacing="1" w:after="100" w:afterAutospacing="1"/>
        <w:rPr>
          <w:rFonts w:eastAsia="Times New Roman" w:cstheme="minorHAnsi"/>
        </w:rPr>
      </w:pPr>
      <w:r w:rsidRPr="005D062D">
        <w:rPr>
          <w:rFonts w:eastAsia="Times New Roman" w:cstheme="minorHAnsi"/>
          <w:color w:val="212121"/>
          <w:shd w:val="clear" w:color="auto" w:fill="FFFFFF"/>
        </w:rPr>
        <w:t xml:space="preserve">Attention </w:t>
      </w:r>
      <w:proofErr w:type="spellStart"/>
      <w:r w:rsidRPr="005D062D">
        <w:rPr>
          <w:rFonts w:eastAsia="Times New Roman" w:cstheme="minorHAnsi"/>
          <w:color w:val="212121"/>
          <w:shd w:val="clear" w:color="auto" w:fill="FFFFFF"/>
        </w:rPr>
        <w:t>Baysiders</w:t>
      </w:r>
      <w:proofErr w:type="spellEnd"/>
      <w:r w:rsidRPr="005D062D">
        <w:rPr>
          <w:rFonts w:eastAsia="Times New Roman" w:cstheme="minorHAnsi"/>
          <w:color w:val="212121"/>
          <w:shd w:val="clear" w:color="auto" w:fill="FFFFFF"/>
        </w:rPr>
        <w:t xml:space="preserve">: </w:t>
      </w:r>
    </w:p>
    <w:p w14:paraId="7F6AECD5" w14:textId="74BBEAFB" w:rsidR="005D062D" w:rsidRPr="00AF30CD" w:rsidRDefault="005D062D" w:rsidP="005D062D">
      <w:pPr>
        <w:spacing w:before="100" w:beforeAutospacing="1" w:after="100" w:afterAutospacing="1"/>
        <w:rPr>
          <w:rFonts w:eastAsia="Times New Roman" w:cstheme="minorHAnsi"/>
        </w:rPr>
      </w:pPr>
      <w:r w:rsidRPr="00AF30CD">
        <w:rPr>
          <w:rFonts w:eastAsia="Times New Roman" w:cstheme="minorHAnsi"/>
          <w:color w:val="212121"/>
        </w:rPr>
        <w:t xml:space="preserve">Please remember to complete a </w:t>
      </w:r>
      <w:r w:rsidRPr="005D062D">
        <w:rPr>
          <w:rFonts w:eastAsia="Times New Roman" w:cstheme="minorHAnsi"/>
          <w:color w:val="212121"/>
        </w:rPr>
        <w:t>Small Watercraft Registratio</w:t>
      </w:r>
      <w:r w:rsidRPr="00AF30CD">
        <w:rPr>
          <w:rFonts w:eastAsia="Times New Roman" w:cstheme="minorHAnsi"/>
          <w:color w:val="212121"/>
        </w:rPr>
        <w:t xml:space="preserve">n Form </w:t>
      </w:r>
      <w:r w:rsidR="00AF30CD" w:rsidRPr="00AF30CD">
        <w:rPr>
          <w:rFonts w:eastAsia="Times New Roman" w:cstheme="minorHAnsi"/>
          <w:color w:val="212121"/>
        </w:rPr>
        <w:t>for any</w:t>
      </w:r>
      <w:r w:rsidRPr="00AF30CD">
        <w:rPr>
          <w:rFonts w:eastAsia="Times New Roman" w:cstheme="minorHAnsi"/>
          <w:color w:val="212121"/>
        </w:rPr>
        <w:t xml:space="preserve"> small watercraft—Dinghies, Kayaks, Paddleboards, canoes, etc.-- you plan to store on village property.</w:t>
      </w:r>
    </w:p>
    <w:p w14:paraId="1D475343" w14:textId="77777777" w:rsidR="0028435E" w:rsidRPr="00AF30CD" w:rsidRDefault="005D062D" w:rsidP="005D062D">
      <w:pPr>
        <w:pStyle w:val="NormalWeb"/>
        <w:rPr>
          <w:rFonts w:asciiTheme="minorHAnsi" w:hAnsiTheme="minorHAnsi" w:cstheme="minorHAnsi"/>
          <w:color w:val="212121"/>
        </w:rPr>
      </w:pPr>
      <w:r w:rsidRPr="00AF30CD">
        <w:rPr>
          <w:rFonts w:asciiTheme="minorHAnsi" w:hAnsiTheme="minorHAnsi" w:cstheme="minorHAnsi"/>
          <w:color w:val="212121"/>
        </w:rPr>
        <w:t xml:space="preserve">This </w:t>
      </w:r>
      <w:r w:rsidRPr="005D062D">
        <w:rPr>
          <w:rFonts w:asciiTheme="minorHAnsi" w:hAnsiTheme="minorHAnsi" w:cstheme="minorHAnsi"/>
          <w:color w:val="212121"/>
        </w:rPr>
        <w:t>registration is mandatory</w:t>
      </w:r>
      <w:r w:rsidR="0028435E" w:rsidRPr="00AF30CD">
        <w:rPr>
          <w:rFonts w:asciiTheme="minorHAnsi" w:hAnsiTheme="minorHAnsi" w:cstheme="minorHAnsi"/>
          <w:color w:val="212121"/>
        </w:rPr>
        <w:t xml:space="preserve">, fees are as follows: </w:t>
      </w:r>
    </w:p>
    <w:p w14:paraId="17D1BFA5" w14:textId="4CF37852" w:rsidR="0028435E" w:rsidRPr="00AF30CD" w:rsidRDefault="0028435E" w:rsidP="0028435E">
      <w:pPr>
        <w:pStyle w:val="ListParagraph"/>
        <w:numPr>
          <w:ilvl w:val="0"/>
          <w:numId w:val="1"/>
        </w:numPr>
        <w:rPr>
          <w:rFonts w:eastAsia="Times New Roman" w:cstheme="minorHAnsi"/>
          <w:color w:val="111111"/>
        </w:rPr>
      </w:pPr>
      <w:r w:rsidRPr="00AF30CD">
        <w:rPr>
          <w:rFonts w:eastAsia="Times New Roman" w:cstheme="minorHAnsi"/>
          <w:color w:val="111111"/>
        </w:rPr>
        <w:t>$25 for Dinghies (as defined in Waterfront Ordinance)</w:t>
      </w:r>
    </w:p>
    <w:p w14:paraId="64B1EC4A" w14:textId="4F33DBD9" w:rsidR="0028435E" w:rsidRPr="00AF30CD" w:rsidRDefault="0028435E" w:rsidP="0028435E">
      <w:pPr>
        <w:pStyle w:val="ListParagraph"/>
        <w:numPr>
          <w:ilvl w:val="0"/>
          <w:numId w:val="1"/>
        </w:numPr>
        <w:rPr>
          <w:rFonts w:eastAsia="Times New Roman" w:cstheme="minorHAnsi"/>
          <w:color w:val="111111"/>
        </w:rPr>
      </w:pPr>
      <w:r w:rsidRPr="00AF30CD">
        <w:rPr>
          <w:rFonts w:eastAsia="Times New Roman" w:cstheme="minorHAnsi"/>
          <w:color w:val="111111"/>
        </w:rPr>
        <w:t xml:space="preserve">$15 for </w:t>
      </w:r>
      <w:proofErr w:type="gramStart"/>
      <w:r w:rsidRPr="00AF30CD">
        <w:rPr>
          <w:rFonts w:eastAsia="Times New Roman" w:cstheme="minorHAnsi"/>
          <w:color w:val="111111"/>
        </w:rPr>
        <w:t>other</w:t>
      </w:r>
      <w:proofErr w:type="gramEnd"/>
      <w:r w:rsidRPr="00AF30CD">
        <w:rPr>
          <w:rFonts w:eastAsia="Times New Roman" w:cstheme="minorHAnsi"/>
          <w:color w:val="111111"/>
        </w:rPr>
        <w:t xml:space="preserve"> Small Watercraft</w:t>
      </w:r>
    </w:p>
    <w:p w14:paraId="64CC9735" w14:textId="6228650B" w:rsidR="0028435E" w:rsidRPr="00AF30CD" w:rsidRDefault="0028435E" w:rsidP="000653B0">
      <w:pPr>
        <w:pStyle w:val="ListParagraph"/>
        <w:numPr>
          <w:ilvl w:val="0"/>
          <w:numId w:val="1"/>
        </w:numPr>
        <w:rPr>
          <w:rFonts w:cstheme="minorHAnsi"/>
          <w:color w:val="212121"/>
        </w:rPr>
      </w:pPr>
      <w:r w:rsidRPr="00AF30CD">
        <w:rPr>
          <w:rFonts w:eastAsia="Times New Roman" w:cstheme="minorHAnsi"/>
          <w:color w:val="111111"/>
        </w:rPr>
        <w:t xml:space="preserve">$5 additional fee for </w:t>
      </w:r>
      <w:r w:rsidRPr="00AF30CD">
        <w:rPr>
          <w:rFonts w:cstheme="minorHAnsi"/>
        </w:rPr>
        <w:t>any applicant that is not a Village or Town of Northport resident.</w:t>
      </w:r>
    </w:p>
    <w:p w14:paraId="25EFB8E0" w14:textId="64E3A96F" w:rsidR="005D062D" w:rsidRPr="005D062D" w:rsidRDefault="005D062D" w:rsidP="005D062D">
      <w:pPr>
        <w:spacing w:before="100" w:beforeAutospacing="1" w:after="100" w:afterAutospacing="1"/>
        <w:rPr>
          <w:rFonts w:eastAsia="Times New Roman" w:cstheme="minorHAnsi"/>
          <w:color w:val="212121"/>
        </w:rPr>
      </w:pPr>
      <w:r w:rsidRPr="005D062D">
        <w:rPr>
          <w:rFonts w:eastAsia="Times New Roman" w:cstheme="minorHAnsi"/>
          <w:color w:val="212121"/>
        </w:rPr>
        <w:t>Registration packets are available on-</w:t>
      </w:r>
      <w:r w:rsidR="0028435E" w:rsidRPr="00AF30CD">
        <w:rPr>
          <w:rFonts w:eastAsia="Times New Roman" w:cstheme="minorHAnsi"/>
          <w:color w:val="212121"/>
        </w:rPr>
        <w:t>line at nvcmaine.org and baysidemaine.com</w:t>
      </w:r>
      <w:r w:rsidRPr="005D062D">
        <w:rPr>
          <w:rFonts w:eastAsia="Times New Roman" w:cstheme="minorHAnsi"/>
          <w:color w:val="212121"/>
        </w:rPr>
        <w:t xml:space="preserve"> </w:t>
      </w:r>
      <w:r w:rsidR="0028435E" w:rsidRPr="00AF30CD">
        <w:rPr>
          <w:rFonts w:eastAsia="Times New Roman" w:cstheme="minorHAnsi"/>
          <w:color w:val="212121"/>
        </w:rPr>
        <w:t xml:space="preserve">or at the Village Office. </w:t>
      </w:r>
      <w:r w:rsidRPr="005D062D">
        <w:rPr>
          <w:rFonts w:eastAsia="Times New Roman" w:cstheme="minorHAnsi"/>
          <w:color w:val="212121"/>
        </w:rPr>
        <w:t xml:space="preserve">Completed forms may by returned to the Village Office with a check (no cash please). In return, boaters will receive a sticker to be affixed to their small watercraft. </w:t>
      </w:r>
    </w:p>
    <w:p w14:paraId="789422FE" w14:textId="77777777" w:rsidR="005D062D" w:rsidRPr="005D062D" w:rsidRDefault="005D062D" w:rsidP="005D062D">
      <w:pPr>
        <w:spacing w:before="100" w:beforeAutospacing="1" w:after="100" w:afterAutospacing="1"/>
        <w:rPr>
          <w:rFonts w:eastAsia="Times New Roman" w:cstheme="minorHAnsi"/>
        </w:rPr>
      </w:pPr>
      <w:r w:rsidRPr="005D062D">
        <w:rPr>
          <w:rFonts w:eastAsia="Times New Roman" w:cstheme="minorHAnsi"/>
          <w:color w:val="212121"/>
          <w:shd w:val="clear" w:color="auto" w:fill="FFFFFF"/>
        </w:rPr>
        <w:t xml:space="preserve">Also, please remember </w:t>
      </w:r>
      <w:r w:rsidRPr="005D062D">
        <w:rPr>
          <w:rFonts w:eastAsia="Times New Roman" w:cstheme="minorHAnsi"/>
          <w:color w:val="212121"/>
        </w:rPr>
        <w:t xml:space="preserve">new </w:t>
      </w:r>
      <w:r w:rsidRPr="005D062D">
        <w:rPr>
          <w:rFonts w:eastAsia="Times New Roman" w:cstheme="minorHAnsi"/>
        </w:rPr>
        <w:t xml:space="preserve">size limits associated with dinghies tied overnight to Village boat floats. This year, dinghies may not exceed 10' in length and 5.5' in width. As in past years, dinghies tied overnight to the wharf boat float may not have an outboard motor greater than 9.9 hp, while those with motors up to 25 hp may tie up on the out-float. </w:t>
      </w:r>
    </w:p>
    <w:p w14:paraId="660F5E43" w14:textId="6832A65A" w:rsidR="005D062D" w:rsidRPr="00AF30CD" w:rsidRDefault="005D062D" w:rsidP="005D062D">
      <w:pPr>
        <w:spacing w:before="100" w:beforeAutospacing="1" w:after="100" w:afterAutospacing="1"/>
        <w:rPr>
          <w:rFonts w:eastAsia="Times New Roman" w:cstheme="minorHAnsi"/>
        </w:rPr>
      </w:pPr>
      <w:r w:rsidRPr="005D062D">
        <w:rPr>
          <w:rFonts w:eastAsia="Times New Roman" w:cstheme="minorHAnsi"/>
        </w:rPr>
        <w:t xml:space="preserve">The goal of the Waterfront Safety Committee is to provide access to all who want to use and store watercraft in the Village in a safe and effective manner. We continue to hope that, through an effective use of our waterfront assets, we can maintain the infrastructure currently available in the Village, and possibly eliminate the need for capital improvements to address the increased demand. </w:t>
      </w:r>
    </w:p>
    <w:p w14:paraId="0822A787" w14:textId="6C754A7A" w:rsidR="00AF30CD" w:rsidRPr="00AF30CD" w:rsidRDefault="00AF30CD" w:rsidP="00AF30CD">
      <w:pPr>
        <w:rPr>
          <w:rFonts w:eastAsia="Times New Roman" w:cstheme="minorHAnsi"/>
        </w:rPr>
      </w:pPr>
      <w:r w:rsidRPr="00AF30CD">
        <w:rPr>
          <w:rFonts w:eastAsia="Times New Roman" w:cstheme="minorHAnsi"/>
        </w:rPr>
        <w:t>Our waterfront ordinance can be found at </w:t>
      </w:r>
      <w:hyperlink r:id="rId6" w:history="1">
        <w:r w:rsidRPr="00AF30CD">
          <w:rPr>
            <w:rFonts w:eastAsia="Times New Roman" w:cstheme="minorHAnsi"/>
            <w:color w:val="0000FF"/>
            <w:u w:val="single"/>
          </w:rPr>
          <w:t>https://www.nvcmaine.org/governance/ordinance-bylaws-charters/waterfront-ordinance/</w:t>
        </w:r>
      </w:hyperlink>
      <w:r w:rsidRPr="00AF30CD">
        <w:rPr>
          <w:rFonts w:eastAsia="Times New Roman" w:cstheme="minorHAnsi"/>
        </w:rPr>
        <w:t>. </w:t>
      </w:r>
    </w:p>
    <w:p w14:paraId="34819E8A" w14:textId="77777777" w:rsidR="00AF30CD" w:rsidRPr="00AF30CD" w:rsidRDefault="00AF30CD" w:rsidP="00AF30CD">
      <w:pPr>
        <w:rPr>
          <w:rFonts w:eastAsia="Times New Roman" w:cstheme="minorHAnsi"/>
        </w:rPr>
      </w:pPr>
    </w:p>
    <w:p w14:paraId="0E3612F0" w14:textId="5663FFE6" w:rsidR="005D062D" w:rsidRPr="00AF30CD" w:rsidRDefault="005D062D" w:rsidP="00FF4412">
      <w:pPr>
        <w:spacing w:before="100" w:beforeAutospacing="1" w:after="100" w:afterAutospacing="1"/>
        <w:rPr>
          <w:rFonts w:cstheme="minorHAnsi"/>
        </w:rPr>
      </w:pPr>
      <w:r w:rsidRPr="005D062D">
        <w:rPr>
          <w:rFonts w:eastAsia="Times New Roman" w:cstheme="minorHAnsi"/>
        </w:rPr>
        <w:t>Thank you.</w:t>
      </w:r>
      <w:r w:rsidRPr="005D062D">
        <w:rPr>
          <w:rFonts w:eastAsia="Times New Roman" w:cstheme="minorHAnsi"/>
        </w:rPr>
        <w:br/>
        <w:t xml:space="preserve">Waterfront Safety Committee </w:t>
      </w:r>
    </w:p>
    <w:sectPr w:rsidR="005D062D" w:rsidRPr="00AF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56295"/>
    <w:multiLevelType w:val="hybridMultilevel"/>
    <w:tmpl w:val="8892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38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2D"/>
    <w:rsid w:val="001F4457"/>
    <w:rsid w:val="0028435E"/>
    <w:rsid w:val="0036205E"/>
    <w:rsid w:val="005D062D"/>
    <w:rsid w:val="007F1A91"/>
    <w:rsid w:val="0087332E"/>
    <w:rsid w:val="00AF30CD"/>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2727"/>
  <w15:chartTrackingRefBased/>
  <w15:docId w15:val="{F2170A1B-D4F1-B646-903D-61A7A83E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62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D062D"/>
  </w:style>
  <w:style w:type="paragraph" w:styleId="ListParagraph">
    <w:name w:val="List Paragraph"/>
    <w:basedOn w:val="Normal"/>
    <w:uiPriority w:val="34"/>
    <w:qFormat/>
    <w:rsid w:val="0028435E"/>
    <w:pPr>
      <w:ind w:left="720"/>
      <w:contextualSpacing/>
    </w:pPr>
  </w:style>
  <w:style w:type="character" w:styleId="Hyperlink">
    <w:name w:val="Hyperlink"/>
    <w:basedOn w:val="DefaultParagraphFont"/>
    <w:uiPriority w:val="99"/>
    <w:semiHidden/>
    <w:unhideWhenUsed/>
    <w:rsid w:val="00AF3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8930">
      <w:bodyDiv w:val="1"/>
      <w:marLeft w:val="0"/>
      <w:marRight w:val="0"/>
      <w:marTop w:val="0"/>
      <w:marBottom w:val="0"/>
      <w:divBdr>
        <w:top w:val="none" w:sz="0" w:space="0" w:color="auto"/>
        <w:left w:val="none" w:sz="0" w:space="0" w:color="auto"/>
        <w:bottom w:val="none" w:sz="0" w:space="0" w:color="auto"/>
        <w:right w:val="none" w:sz="0" w:space="0" w:color="auto"/>
      </w:divBdr>
      <w:divsChild>
        <w:div w:id="811560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409430">
              <w:marLeft w:val="0"/>
              <w:marRight w:val="0"/>
              <w:marTop w:val="0"/>
              <w:marBottom w:val="0"/>
              <w:divBdr>
                <w:top w:val="none" w:sz="0" w:space="0" w:color="auto"/>
                <w:left w:val="none" w:sz="0" w:space="0" w:color="auto"/>
                <w:bottom w:val="none" w:sz="0" w:space="0" w:color="auto"/>
                <w:right w:val="none" w:sz="0" w:space="0" w:color="auto"/>
              </w:divBdr>
              <w:divsChild>
                <w:div w:id="15657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31194">
      <w:bodyDiv w:val="1"/>
      <w:marLeft w:val="0"/>
      <w:marRight w:val="0"/>
      <w:marTop w:val="0"/>
      <w:marBottom w:val="0"/>
      <w:divBdr>
        <w:top w:val="none" w:sz="0" w:space="0" w:color="auto"/>
        <w:left w:val="none" w:sz="0" w:space="0" w:color="auto"/>
        <w:bottom w:val="none" w:sz="0" w:space="0" w:color="auto"/>
        <w:right w:val="none" w:sz="0" w:space="0" w:color="auto"/>
      </w:divBdr>
      <w:divsChild>
        <w:div w:id="105253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404336">
              <w:marLeft w:val="0"/>
              <w:marRight w:val="0"/>
              <w:marTop w:val="0"/>
              <w:marBottom w:val="0"/>
              <w:divBdr>
                <w:top w:val="none" w:sz="0" w:space="0" w:color="auto"/>
                <w:left w:val="none" w:sz="0" w:space="0" w:color="auto"/>
                <w:bottom w:val="none" w:sz="0" w:space="0" w:color="auto"/>
                <w:right w:val="none" w:sz="0" w:space="0" w:color="auto"/>
              </w:divBdr>
              <w:divsChild>
                <w:div w:id="15231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0915">
      <w:bodyDiv w:val="1"/>
      <w:marLeft w:val="0"/>
      <w:marRight w:val="0"/>
      <w:marTop w:val="0"/>
      <w:marBottom w:val="0"/>
      <w:divBdr>
        <w:top w:val="none" w:sz="0" w:space="0" w:color="auto"/>
        <w:left w:val="none" w:sz="0" w:space="0" w:color="auto"/>
        <w:bottom w:val="none" w:sz="0" w:space="0" w:color="auto"/>
        <w:right w:val="none" w:sz="0" w:space="0" w:color="auto"/>
      </w:divBdr>
      <w:divsChild>
        <w:div w:id="196739749">
          <w:marLeft w:val="0"/>
          <w:marRight w:val="0"/>
          <w:marTop w:val="0"/>
          <w:marBottom w:val="0"/>
          <w:divBdr>
            <w:top w:val="none" w:sz="0" w:space="0" w:color="auto"/>
            <w:left w:val="none" w:sz="0" w:space="0" w:color="auto"/>
            <w:bottom w:val="none" w:sz="0" w:space="0" w:color="auto"/>
            <w:right w:val="none" w:sz="0" w:space="0" w:color="auto"/>
          </w:divBdr>
          <w:divsChild>
            <w:div w:id="532622332">
              <w:marLeft w:val="0"/>
              <w:marRight w:val="0"/>
              <w:marTop w:val="0"/>
              <w:marBottom w:val="0"/>
              <w:divBdr>
                <w:top w:val="none" w:sz="0" w:space="0" w:color="auto"/>
                <w:left w:val="none" w:sz="0" w:space="0" w:color="auto"/>
                <w:bottom w:val="none" w:sz="0" w:space="0" w:color="auto"/>
                <w:right w:val="none" w:sz="0" w:space="0" w:color="auto"/>
              </w:divBdr>
              <w:divsChild>
                <w:div w:id="1131820483">
                  <w:marLeft w:val="0"/>
                  <w:marRight w:val="0"/>
                  <w:marTop w:val="0"/>
                  <w:marBottom w:val="0"/>
                  <w:divBdr>
                    <w:top w:val="none" w:sz="0" w:space="0" w:color="auto"/>
                    <w:left w:val="none" w:sz="0" w:space="0" w:color="auto"/>
                    <w:bottom w:val="none" w:sz="0" w:space="0" w:color="auto"/>
                    <w:right w:val="none" w:sz="0" w:space="0" w:color="auto"/>
                  </w:divBdr>
                </w:div>
              </w:divsChild>
            </w:div>
            <w:div w:id="1506507125">
              <w:marLeft w:val="0"/>
              <w:marRight w:val="0"/>
              <w:marTop w:val="0"/>
              <w:marBottom w:val="0"/>
              <w:divBdr>
                <w:top w:val="none" w:sz="0" w:space="0" w:color="auto"/>
                <w:left w:val="none" w:sz="0" w:space="0" w:color="auto"/>
                <w:bottom w:val="none" w:sz="0" w:space="0" w:color="auto"/>
                <w:right w:val="none" w:sz="0" w:space="0" w:color="auto"/>
              </w:divBdr>
              <w:divsChild>
                <w:div w:id="1851481564">
                  <w:marLeft w:val="0"/>
                  <w:marRight w:val="0"/>
                  <w:marTop w:val="0"/>
                  <w:marBottom w:val="0"/>
                  <w:divBdr>
                    <w:top w:val="none" w:sz="0" w:space="0" w:color="auto"/>
                    <w:left w:val="none" w:sz="0" w:space="0" w:color="auto"/>
                    <w:bottom w:val="none" w:sz="0" w:space="0" w:color="auto"/>
                    <w:right w:val="none" w:sz="0" w:space="0" w:color="auto"/>
                  </w:divBdr>
                </w:div>
              </w:divsChild>
            </w:div>
            <w:div w:id="839732823">
              <w:marLeft w:val="0"/>
              <w:marRight w:val="0"/>
              <w:marTop w:val="0"/>
              <w:marBottom w:val="0"/>
              <w:divBdr>
                <w:top w:val="none" w:sz="0" w:space="0" w:color="auto"/>
                <w:left w:val="none" w:sz="0" w:space="0" w:color="auto"/>
                <w:bottom w:val="none" w:sz="0" w:space="0" w:color="auto"/>
                <w:right w:val="none" w:sz="0" w:space="0" w:color="auto"/>
              </w:divBdr>
              <w:divsChild>
                <w:div w:id="330986019">
                  <w:marLeft w:val="0"/>
                  <w:marRight w:val="0"/>
                  <w:marTop w:val="0"/>
                  <w:marBottom w:val="0"/>
                  <w:divBdr>
                    <w:top w:val="none" w:sz="0" w:space="0" w:color="auto"/>
                    <w:left w:val="none" w:sz="0" w:space="0" w:color="auto"/>
                    <w:bottom w:val="none" w:sz="0" w:space="0" w:color="auto"/>
                    <w:right w:val="none" w:sz="0" w:space="0" w:color="auto"/>
                  </w:divBdr>
                  <w:divsChild>
                    <w:div w:id="658926954">
                      <w:marLeft w:val="0"/>
                      <w:marRight w:val="0"/>
                      <w:marTop w:val="0"/>
                      <w:marBottom w:val="0"/>
                      <w:divBdr>
                        <w:top w:val="none" w:sz="0" w:space="0" w:color="auto"/>
                        <w:left w:val="none" w:sz="0" w:space="0" w:color="auto"/>
                        <w:bottom w:val="none" w:sz="0" w:space="0" w:color="auto"/>
                        <w:right w:val="none" w:sz="0" w:space="0" w:color="auto"/>
                      </w:divBdr>
                    </w:div>
                  </w:divsChild>
                </w:div>
                <w:div w:id="1441491386">
                  <w:marLeft w:val="0"/>
                  <w:marRight w:val="0"/>
                  <w:marTop w:val="0"/>
                  <w:marBottom w:val="0"/>
                  <w:divBdr>
                    <w:top w:val="none" w:sz="0" w:space="0" w:color="auto"/>
                    <w:left w:val="none" w:sz="0" w:space="0" w:color="auto"/>
                    <w:bottom w:val="none" w:sz="0" w:space="0" w:color="auto"/>
                    <w:right w:val="none" w:sz="0" w:space="0" w:color="auto"/>
                  </w:divBdr>
                  <w:divsChild>
                    <w:div w:id="1195729265">
                      <w:marLeft w:val="0"/>
                      <w:marRight w:val="0"/>
                      <w:marTop w:val="0"/>
                      <w:marBottom w:val="0"/>
                      <w:divBdr>
                        <w:top w:val="none" w:sz="0" w:space="0" w:color="auto"/>
                        <w:left w:val="none" w:sz="0" w:space="0" w:color="auto"/>
                        <w:bottom w:val="none" w:sz="0" w:space="0" w:color="auto"/>
                        <w:right w:val="none" w:sz="0" w:space="0" w:color="auto"/>
                      </w:divBdr>
                    </w:div>
                  </w:divsChild>
                </w:div>
                <w:div w:id="733358686">
                  <w:marLeft w:val="0"/>
                  <w:marRight w:val="0"/>
                  <w:marTop w:val="0"/>
                  <w:marBottom w:val="0"/>
                  <w:divBdr>
                    <w:top w:val="none" w:sz="0" w:space="0" w:color="auto"/>
                    <w:left w:val="none" w:sz="0" w:space="0" w:color="auto"/>
                    <w:bottom w:val="none" w:sz="0" w:space="0" w:color="auto"/>
                    <w:right w:val="none" w:sz="0" w:space="0" w:color="auto"/>
                  </w:divBdr>
                  <w:divsChild>
                    <w:div w:id="913009205">
                      <w:marLeft w:val="0"/>
                      <w:marRight w:val="0"/>
                      <w:marTop w:val="0"/>
                      <w:marBottom w:val="0"/>
                      <w:divBdr>
                        <w:top w:val="none" w:sz="0" w:space="0" w:color="auto"/>
                        <w:left w:val="none" w:sz="0" w:space="0" w:color="auto"/>
                        <w:bottom w:val="none" w:sz="0" w:space="0" w:color="auto"/>
                        <w:right w:val="none" w:sz="0" w:space="0" w:color="auto"/>
                      </w:divBdr>
                    </w:div>
                  </w:divsChild>
                </w:div>
                <w:div w:id="1714964605">
                  <w:marLeft w:val="0"/>
                  <w:marRight w:val="0"/>
                  <w:marTop w:val="0"/>
                  <w:marBottom w:val="0"/>
                  <w:divBdr>
                    <w:top w:val="none" w:sz="0" w:space="0" w:color="auto"/>
                    <w:left w:val="none" w:sz="0" w:space="0" w:color="auto"/>
                    <w:bottom w:val="none" w:sz="0" w:space="0" w:color="auto"/>
                    <w:right w:val="none" w:sz="0" w:space="0" w:color="auto"/>
                  </w:divBdr>
                  <w:divsChild>
                    <w:div w:id="1962610745">
                      <w:marLeft w:val="0"/>
                      <w:marRight w:val="0"/>
                      <w:marTop w:val="0"/>
                      <w:marBottom w:val="0"/>
                      <w:divBdr>
                        <w:top w:val="none" w:sz="0" w:space="0" w:color="auto"/>
                        <w:left w:val="none" w:sz="0" w:space="0" w:color="auto"/>
                        <w:bottom w:val="none" w:sz="0" w:space="0" w:color="auto"/>
                        <w:right w:val="none" w:sz="0" w:space="0" w:color="auto"/>
                      </w:divBdr>
                    </w:div>
                  </w:divsChild>
                </w:div>
                <w:div w:id="941299985">
                  <w:marLeft w:val="0"/>
                  <w:marRight w:val="0"/>
                  <w:marTop w:val="0"/>
                  <w:marBottom w:val="0"/>
                  <w:divBdr>
                    <w:top w:val="none" w:sz="0" w:space="0" w:color="auto"/>
                    <w:left w:val="none" w:sz="0" w:space="0" w:color="auto"/>
                    <w:bottom w:val="none" w:sz="0" w:space="0" w:color="auto"/>
                    <w:right w:val="none" w:sz="0" w:space="0" w:color="auto"/>
                  </w:divBdr>
                  <w:divsChild>
                    <w:div w:id="2098166497">
                      <w:marLeft w:val="0"/>
                      <w:marRight w:val="0"/>
                      <w:marTop w:val="0"/>
                      <w:marBottom w:val="0"/>
                      <w:divBdr>
                        <w:top w:val="none" w:sz="0" w:space="0" w:color="auto"/>
                        <w:left w:val="none" w:sz="0" w:space="0" w:color="auto"/>
                        <w:bottom w:val="none" w:sz="0" w:space="0" w:color="auto"/>
                        <w:right w:val="none" w:sz="0" w:space="0" w:color="auto"/>
                      </w:divBdr>
                    </w:div>
                  </w:divsChild>
                </w:div>
                <w:div w:id="471563017">
                  <w:marLeft w:val="0"/>
                  <w:marRight w:val="0"/>
                  <w:marTop w:val="0"/>
                  <w:marBottom w:val="0"/>
                  <w:divBdr>
                    <w:top w:val="none" w:sz="0" w:space="0" w:color="auto"/>
                    <w:left w:val="none" w:sz="0" w:space="0" w:color="auto"/>
                    <w:bottom w:val="none" w:sz="0" w:space="0" w:color="auto"/>
                    <w:right w:val="none" w:sz="0" w:space="0" w:color="auto"/>
                  </w:divBdr>
                  <w:divsChild>
                    <w:div w:id="9378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875">
              <w:marLeft w:val="0"/>
              <w:marRight w:val="0"/>
              <w:marTop w:val="0"/>
              <w:marBottom w:val="0"/>
              <w:divBdr>
                <w:top w:val="none" w:sz="0" w:space="0" w:color="auto"/>
                <w:left w:val="none" w:sz="0" w:space="0" w:color="auto"/>
                <w:bottom w:val="none" w:sz="0" w:space="0" w:color="auto"/>
                <w:right w:val="none" w:sz="0" w:space="0" w:color="auto"/>
              </w:divBdr>
              <w:divsChild>
                <w:div w:id="2054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3325">
      <w:bodyDiv w:val="1"/>
      <w:marLeft w:val="0"/>
      <w:marRight w:val="0"/>
      <w:marTop w:val="0"/>
      <w:marBottom w:val="0"/>
      <w:divBdr>
        <w:top w:val="none" w:sz="0" w:space="0" w:color="auto"/>
        <w:left w:val="none" w:sz="0" w:space="0" w:color="auto"/>
        <w:bottom w:val="none" w:sz="0" w:space="0" w:color="auto"/>
        <w:right w:val="none" w:sz="0" w:space="0" w:color="auto"/>
      </w:divBdr>
      <w:divsChild>
        <w:div w:id="1390543432">
          <w:marLeft w:val="0"/>
          <w:marRight w:val="0"/>
          <w:marTop w:val="0"/>
          <w:marBottom w:val="0"/>
          <w:divBdr>
            <w:top w:val="none" w:sz="0" w:space="0" w:color="auto"/>
            <w:left w:val="none" w:sz="0" w:space="0" w:color="auto"/>
            <w:bottom w:val="none" w:sz="0" w:space="0" w:color="auto"/>
            <w:right w:val="none" w:sz="0" w:space="0" w:color="auto"/>
          </w:divBdr>
          <w:divsChild>
            <w:div w:id="433938364">
              <w:marLeft w:val="0"/>
              <w:marRight w:val="0"/>
              <w:marTop w:val="0"/>
              <w:marBottom w:val="0"/>
              <w:divBdr>
                <w:top w:val="none" w:sz="0" w:space="0" w:color="auto"/>
                <w:left w:val="none" w:sz="0" w:space="0" w:color="auto"/>
                <w:bottom w:val="none" w:sz="0" w:space="0" w:color="auto"/>
                <w:right w:val="none" w:sz="0" w:space="0" w:color="auto"/>
              </w:divBdr>
              <w:divsChild>
                <w:div w:id="812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vcmaine.org/governance/ordinance-bylaws-charters/waterfront-ordinance/" TargetMode="Externa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Wilt</dc:creator>
  <cp:keywords/>
  <dc:description/>
  <cp:lastModifiedBy>Dan Webster Webster</cp:lastModifiedBy>
  <cp:revision>3</cp:revision>
  <cp:lastPrinted>2022-04-17T18:41:00Z</cp:lastPrinted>
  <dcterms:created xsi:type="dcterms:W3CDTF">2022-04-17T18:43:00Z</dcterms:created>
  <dcterms:modified xsi:type="dcterms:W3CDTF">2022-04-17T18:44:00Z</dcterms:modified>
</cp:coreProperties>
</file>